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sz w:val="32"/>
          <w:szCs w:val="32"/>
        </w:rPr>
      </w:pPr>
      <w:r>
        <w:rPr>
          <w:rFonts w:hint="eastAsia" w:ascii="黑体" w:hAnsi="黑体" w:eastAsia="黑体" w:cs="黑体"/>
          <w:sz w:val="44"/>
          <w:szCs w:val="44"/>
          <w:lang w:val="en-US" w:eastAsia="zh-CN"/>
        </w:rPr>
        <w:t>三江口瑶族镇学校</w:t>
      </w:r>
      <w:r>
        <w:rPr>
          <w:rFonts w:hint="eastAsia" w:ascii="黑体" w:hAnsi="黑体" w:eastAsia="黑体" w:cs="黑体"/>
          <w:sz w:val="44"/>
          <w:szCs w:val="44"/>
        </w:rPr>
        <w:t>阳光体育活动考评细则 </w:t>
      </w:r>
      <w:bookmarkStart w:id="0" w:name="_GoBack"/>
      <w:r>
        <w:rPr>
          <w:rFonts w:hint="eastAsia" w:ascii="黑体" w:hAnsi="黑体" w:eastAsia="黑体" w:cs="黑体"/>
          <w:sz w:val="44"/>
          <w:szCs w:val="44"/>
        </w:rPr>
        <w:t>（201</w:t>
      </w:r>
      <w:r>
        <w:rPr>
          <w:rFonts w:hint="eastAsia" w:ascii="黑体" w:hAnsi="黑体" w:eastAsia="黑体" w:cs="黑体"/>
          <w:sz w:val="44"/>
          <w:szCs w:val="44"/>
          <w:lang w:val="en-US" w:eastAsia="zh-CN"/>
        </w:rPr>
        <w:t>9</w:t>
      </w:r>
      <w:r>
        <w:rPr>
          <w:rFonts w:hint="eastAsia" w:ascii="黑体" w:hAnsi="黑体" w:eastAsia="黑体" w:cs="黑体"/>
          <w:sz w:val="44"/>
          <w:szCs w:val="44"/>
        </w:rPr>
        <w:t>年春学期）</w:t>
      </w:r>
      <w:bookmarkEnd w:id="0"/>
      <w:r>
        <w:rPr>
          <w:rFonts w:hint="eastAsia" w:ascii="仿宋" w:hAnsi="仿宋" w:eastAsia="仿宋" w:cs="仿宋"/>
          <w:sz w:val="32"/>
          <w:szCs w:val="32"/>
        </w:rPr>
        <w:t>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为了使学生树立“每天锻炼一小时，健康工作五十年，幸福生活一辈子”的成长理念，全面推进素质教育，进一步加强学校体育工作，切实提高学生的健康素质，促进学生的全面发展，使我校的阳光体育活动开展的丰富多彩，结合我校实际，特制定以下考核评价制度。 </w:t>
      </w:r>
    </w:p>
    <w:p>
      <w:pPr>
        <w:numPr>
          <w:ilvl w:val="0"/>
          <w:numId w:val="1"/>
        </w:num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组织机构  </w:t>
      </w:r>
    </w:p>
    <w:p>
      <w:pPr>
        <w:numPr>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组  长：</w:t>
      </w:r>
      <w:r>
        <w:rPr>
          <w:rFonts w:hint="eastAsia" w:ascii="仿宋" w:hAnsi="仿宋" w:eastAsia="仿宋" w:cs="仿宋"/>
          <w:sz w:val="32"/>
          <w:szCs w:val="32"/>
          <w:lang w:eastAsia="zh-CN"/>
        </w:rPr>
        <w:t>林应辉</w:t>
      </w:r>
      <w:r>
        <w:rPr>
          <w:rFonts w:hint="eastAsia" w:ascii="仿宋" w:hAnsi="仿宋" w:eastAsia="仿宋" w:cs="仿宋"/>
          <w:sz w:val="32"/>
          <w:szCs w:val="32"/>
        </w:rPr>
        <w:t> </w:t>
      </w:r>
    </w:p>
    <w:p>
      <w:pPr>
        <w:numPr>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副组长：</w:t>
      </w:r>
      <w:r>
        <w:rPr>
          <w:rFonts w:hint="eastAsia" w:ascii="仿宋" w:hAnsi="仿宋" w:eastAsia="仿宋" w:cs="仿宋"/>
          <w:sz w:val="32"/>
          <w:szCs w:val="32"/>
          <w:lang w:eastAsia="zh-CN"/>
        </w:rPr>
        <w:t>朱齐</w:t>
      </w:r>
      <w:r>
        <w:rPr>
          <w:rFonts w:hint="eastAsia" w:ascii="仿宋" w:hAnsi="仿宋" w:eastAsia="仿宋" w:cs="仿宋"/>
          <w:sz w:val="32"/>
          <w:szCs w:val="32"/>
        </w:rPr>
        <w:t> </w:t>
      </w:r>
    </w:p>
    <w:p>
      <w:pPr>
        <w:numPr>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组  员：</w:t>
      </w:r>
      <w:r>
        <w:rPr>
          <w:rFonts w:hint="eastAsia" w:ascii="仿宋" w:hAnsi="仿宋" w:eastAsia="仿宋" w:cs="仿宋"/>
          <w:sz w:val="32"/>
          <w:szCs w:val="32"/>
          <w:lang w:eastAsia="zh-CN"/>
        </w:rPr>
        <w:t>行政人员、</w:t>
      </w:r>
      <w:r>
        <w:rPr>
          <w:rFonts w:hint="eastAsia" w:ascii="仿宋" w:hAnsi="仿宋" w:eastAsia="仿宋" w:cs="仿宋"/>
          <w:sz w:val="32"/>
          <w:szCs w:val="32"/>
        </w:rPr>
        <w:t>各班班主任 </w:t>
      </w:r>
    </w:p>
    <w:p>
      <w:pPr>
        <w:numPr>
          <w:ilvl w:val="0"/>
          <w:numId w:val="1"/>
        </w:numPr>
        <w:ind w:left="0" w:leftChars="0" w:firstLine="640" w:firstLineChars="200"/>
        <w:rPr>
          <w:rFonts w:hint="eastAsia" w:ascii="仿宋" w:hAnsi="仿宋" w:eastAsia="仿宋" w:cs="仿宋"/>
          <w:sz w:val="32"/>
          <w:szCs w:val="32"/>
        </w:rPr>
      </w:pPr>
      <w:r>
        <w:rPr>
          <w:rFonts w:hint="eastAsia" w:ascii="仿宋" w:hAnsi="仿宋" w:eastAsia="仿宋" w:cs="仿宋"/>
          <w:sz w:val="32"/>
          <w:szCs w:val="32"/>
        </w:rPr>
        <w:t>活动的实施      </w:t>
      </w:r>
    </w:p>
    <w:p>
      <w:pPr>
        <w:numPr>
          <w:numId w:val="0"/>
        </w:num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尊重学生的主体地位，以学生自主活动为主，教师讲授、指导为辅。让学生多练、多动，多给学生以尽可能多的时间与想象空间。  </w:t>
      </w:r>
    </w:p>
    <w:p>
      <w:pPr>
        <w:numPr>
          <w:numId w:val="0"/>
        </w:num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学生在</w:t>
      </w:r>
      <w:r>
        <w:rPr>
          <w:rFonts w:hint="eastAsia" w:ascii="仿宋" w:hAnsi="仿宋" w:eastAsia="仿宋" w:cs="仿宋"/>
          <w:sz w:val="32"/>
          <w:szCs w:val="32"/>
          <w:lang w:eastAsia="zh-CN"/>
        </w:rPr>
        <w:t>选拔兴趣小组活动</w:t>
      </w:r>
      <w:r>
        <w:rPr>
          <w:rFonts w:hint="eastAsia" w:ascii="仿宋" w:hAnsi="仿宋" w:eastAsia="仿宋" w:cs="仿宋"/>
          <w:sz w:val="32"/>
          <w:szCs w:val="32"/>
        </w:rPr>
        <w:t>时，教师应当尊重学生的意愿，项目确定后按各自选择组织活动，充分发挥学生的个性特长。    </w:t>
      </w:r>
    </w:p>
    <w:p>
      <w:pPr>
        <w:numPr>
          <w:numId w:val="0"/>
        </w:num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教学内容、方法应以学生实际情况而定，教师应以学生的能力、效果等差异出发，因材施教，灵活应用，及时对教学内容和形式进行调整，使全体学生都能得到发</w:t>
      </w:r>
    </w:p>
    <w:p>
      <w:pPr>
        <w:numPr>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4.充分挖掘体育、艺术资源的开发和利用，加强对学生进行安全教育和管理，以便更好地为学生服务。     </w:t>
      </w:r>
    </w:p>
    <w:p>
      <w:pPr>
        <w:numPr>
          <w:numId w:val="0"/>
        </w:num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学校要根据学生运动水平的能力目标，合理安排有关内容和足够的时间，要体现活动的多元性、内容的宽适性、时间空间的广域性和学生的主体性。      </w:t>
      </w:r>
    </w:p>
    <w:p>
      <w:pPr>
        <w:numPr>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6.体育、艺术教师是阳光体育活动的组织者和指导者。要加强理论学习，改进活动办法，不断提高技术水平，正确指导学生活动，为学生终身受益打好基础。 </w:t>
      </w:r>
    </w:p>
    <w:p>
      <w:pPr>
        <w:numPr>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三、活动评分细则   </w:t>
      </w:r>
    </w:p>
    <w:p>
      <w:pPr>
        <w:numPr>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（一）活动内容（80分）      </w:t>
      </w:r>
    </w:p>
    <w:p>
      <w:pPr>
        <w:numPr>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1.服装（5分）：穿着整洁大方、衣着得体，不符合标准，每人次扣0.5分。      </w:t>
      </w:r>
    </w:p>
    <w:p>
      <w:pPr>
        <w:numPr>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2.队列（20分）：集合时站排要做到快、静、齐。集合结束，迅速站到指定地点,站队打闹、说话，每人次扣1分，队伍排面不齐扣1分。     </w:t>
      </w:r>
    </w:p>
    <w:p>
      <w:pPr>
        <w:numPr>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3.项目展示（40分）：     </w:t>
      </w:r>
    </w:p>
    <w:p>
      <w:pPr>
        <w:numPr>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（1）每个学生活动动作要准确、优美，不符合要求的每人次扣1分，如发现个别学生不按要求活动的扣1—3分。    （2）每个项目组整体精神面貌好，要展示出每组的特色，动作要多样，整体效果好，不符合要求的一次扣2—5分。      </w:t>
      </w:r>
    </w:p>
    <w:p>
      <w:pPr>
        <w:numPr>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）集体行进（15分）：集合队形时要整齐一致，行进间步伐整齐，精神饱满，无嘈杂声，不符合要求每人次扣1分。    </w:t>
      </w:r>
    </w:p>
    <w:p>
      <w:pPr>
        <w:numPr>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（二）整体效果（20分）      </w:t>
      </w:r>
    </w:p>
    <w:p>
      <w:pPr>
        <w:numPr>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1.学生站队活动时要求做到快、静、齐，项目负责教师要组织学生站好队。</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5分</w:t>
      </w:r>
      <w:r>
        <w:rPr>
          <w:rFonts w:hint="eastAsia" w:ascii="仿宋" w:hAnsi="仿宋" w:eastAsia="仿宋" w:cs="仿宋"/>
          <w:sz w:val="32"/>
          <w:szCs w:val="32"/>
          <w:lang w:eastAsia="zh-CN"/>
        </w:rPr>
        <w:t>）</w:t>
      </w:r>
      <w:r>
        <w:rPr>
          <w:rFonts w:hint="eastAsia" w:ascii="仿宋" w:hAnsi="仿宋" w:eastAsia="仿宋" w:cs="仿宋"/>
          <w:sz w:val="32"/>
          <w:szCs w:val="32"/>
        </w:rPr>
        <w:t>        </w:t>
      </w:r>
    </w:p>
    <w:p>
      <w:pPr>
        <w:numPr>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2.学生活动时，项目负责老师发现活动不认真的学生要及时进行更正。</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10分</w:t>
      </w:r>
      <w:r>
        <w:rPr>
          <w:rFonts w:hint="eastAsia" w:ascii="仿宋" w:hAnsi="仿宋" w:eastAsia="仿宋" w:cs="仿宋"/>
          <w:sz w:val="32"/>
          <w:szCs w:val="32"/>
          <w:lang w:eastAsia="zh-CN"/>
        </w:rPr>
        <w:t>）</w:t>
      </w:r>
      <w:r>
        <w:rPr>
          <w:rFonts w:hint="eastAsia" w:ascii="仿宋" w:hAnsi="仿宋" w:eastAsia="仿宋" w:cs="仿宋"/>
          <w:sz w:val="32"/>
          <w:szCs w:val="32"/>
        </w:rPr>
        <w:t xml:space="preserve"> </w:t>
      </w:r>
    </w:p>
    <w:p>
      <w:pPr>
        <w:numPr>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3.学生活动时态度认真、姿势准确、动作到位。</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5分</w:t>
      </w:r>
      <w:r>
        <w:rPr>
          <w:rFonts w:hint="eastAsia" w:ascii="仿宋" w:hAnsi="仿宋" w:eastAsia="仿宋" w:cs="仿宋"/>
          <w:sz w:val="32"/>
          <w:szCs w:val="32"/>
          <w:lang w:eastAsia="zh-CN"/>
        </w:rPr>
        <w:t>）</w:t>
      </w:r>
    </w:p>
    <w:p>
      <w:pPr>
        <w:numPr>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四、活动奖励       </w:t>
      </w:r>
    </w:p>
    <w:p>
      <w:pPr>
        <w:numPr>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 xml:space="preserve">1.对阳光体育活动情况的评比，每学期进行奖励。  </w:t>
      </w:r>
    </w:p>
    <w:p>
      <w:pPr>
        <w:numPr>
          <w:numId w:val="0"/>
        </w:numPr>
        <w:ind w:firstLine="640" w:firstLineChars="200"/>
        <w:rPr>
          <w:rFonts w:hint="eastAsia" w:ascii="仿宋" w:hAnsi="仿宋" w:eastAsia="仿宋" w:cs="仿宋"/>
          <w:sz w:val="32"/>
          <w:szCs w:val="32"/>
        </w:rPr>
      </w:pPr>
      <w:r>
        <w:rPr>
          <w:rFonts w:hint="eastAsia" w:ascii="仿宋" w:hAnsi="仿宋" w:eastAsia="仿宋" w:cs="仿宋"/>
          <w:sz w:val="32"/>
          <w:szCs w:val="32"/>
        </w:rPr>
        <w:t>2.优秀阳光体育</w:t>
      </w:r>
      <w:r>
        <w:rPr>
          <w:rFonts w:hint="eastAsia" w:ascii="仿宋" w:hAnsi="仿宋" w:eastAsia="仿宋" w:cs="仿宋"/>
          <w:sz w:val="32"/>
          <w:szCs w:val="32"/>
          <w:lang w:eastAsia="zh-CN"/>
        </w:rPr>
        <w:t>班级</w:t>
      </w:r>
      <w:r>
        <w:rPr>
          <w:rFonts w:hint="eastAsia" w:ascii="仿宋" w:hAnsi="仿宋" w:eastAsia="仿宋" w:cs="仿宋"/>
          <w:sz w:val="32"/>
          <w:szCs w:val="32"/>
        </w:rPr>
        <w:t>（3个）、优秀指导教师（2—3名）、优秀阳光体育活动积极分子的学生（20人左右）给予奖励。  3.将阳光体育活动的评比结果纳入到相关教师的评先评优和绩效考核中。</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988BEE"/>
    <w:multiLevelType w:val="singleLevel"/>
    <w:tmpl w:val="29988BE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1139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2019-12-30T15:04:45Z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