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B5" w:rsidRDefault="002C63B5" w:rsidP="002C63B5">
      <w:pPr>
        <w:widowControl/>
        <w:ind w:firstLineChars="100" w:firstLine="260"/>
        <w:outlineLvl w:val="2"/>
        <w:rPr>
          <w:rFonts w:ascii="PingFangSC-light" w:eastAsia="宋体" w:hAnsi="PingFangSC-light" w:cs="宋体" w:hint="eastAsia"/>
          <w:color w:val="333333"/>
          <w:kern w:val="0"/>
          <w:sz w:val="26"/>
          <w:szCs w:val="26"/>
        </w:rPr>
      </w:pPr>
    </w:p>
    <w:p w:rsidR="002C63B5" w:rsidRDefault="002C63B5" w:rsidP="002C63B5">
      <w:pPr>
        <w:pStyle w:val="1"/>
        <w:shd w:val="clear" w:color="auto" w:fill="FFFFFF"/>
        <w:spacing w:before="0" w:after="0" w:line="495" w:lineRule="atLeast"/>
        <w:jc w:val="center"/>
        <w:rPr>
          <w:rFonts w:ascii="PingFangSC-Medium" w:hAnsi="PingFangSC-Medium"/>
          <w:b w:val="0"/>
          <w:bCs w:val="0"/>
          <w:color w:val="333333"/>
          <w:sz w:val="33"/>
          <w:szCs w:val="33"/>
        </w:rPr>
      </w:pPr>
      <w:r>
        <w:rPr>
          <w:rFonts w:ascii="PingFangSC-Medium" w:hAnsi="PingFangSC-Medium"/>
          <w:b w:val="0"/>
          <w:bCs w:val="0"/>
          <w:color w:val="333333"/>
          <w:sz w:val="33"/>
          <w:szCs w:val="33"/>
        </w:rPr>
        <w:t>喜讯</w:t>
      </w:r>
      <w:r>
        <w:rPr>
          <w:rFonts w:ascii="PingFangSC-Medium" w:hAnsi="PingFangSC-Medium"/>
          <w:b w:val="0"/>
          <w:bCs w:val="0"/>
          <w:color w:val="333333"/>
          <w:sz w:val="33"/>
          <w:szCs w:val="33"/>
        </w:rPr>
        <w:t>:</w:t>
      </w:r>
      <w:r>
        <w:rPr>
          <w:rFonts w:ascii="PingFangSC-Medium" w:hAnsi="PingFangSC-Medium"/>
          <w:b w:val="0"/>
          <w:bCs w:val="0"/>
          <w:color w:val="333333"/>
          <w:sz w:val="33"/>
          <w:szCs w:val="33"/>
        </w:rPr>
        <w:t>郴州市第四十三完</w:t>
      </w:r>
      <w:r>
        <w:rPr>
          <w:rFonts w:ascii="PingFangSC-Medium" w:hAnsi="PingFangSC-Medium" w:hint="eastAsia"/>
          <w:b w:val="0"/>
          <w:bCs w:val="0"/>
          <w:color w:val="333333"/>
          <w:sz w:val="33"/>
          <w:szCs w:val="33"/>
        </w:rPr>
        <w:t>全</w:t>
      </w:r>
      <w:r>
        <w:rPr>
          <w:rFonts w:ascii="PingFangSC-Medium" w:hAnsi="PingFangSC-Medium"/>
          <w:b w:val="0"/>
          <w:bCs w:val="0"/>
          <w:color w:val="333333"/>
          <w:sz w:val="33"/>
          <w:szCs w:val="33"/>
        </w:rPr>
        <w:t>小</w:t>
      </w:r>
      <w:r>
        <w:rPr>
          <w:rFonts w:ascii="PingFangSC-Medium" w:hAnsi="PingFangSC-Medium" w:hint="eastAsia"/>
          <w:b w:val="0"/>
          <w:bCs w:val="0"/>
          <w:color w:val="333333"/>
          <w:sz w:val="33"/>
          <w:szCs w:val="33"/>
        </w:rPr>
        <w:t>学</w:t>
      </w:r>
      <w:r>
        <w:rPr>
          <w:rFonts w:ascii="PingFangSC-Medium" w:hAnsi="PingFangSC-Medium"/>
          <w:b w:val="0"/>
          <w:bCs w:val="0"/>
          <w:color w:val="333333"/>
          <w:sz w:val="33"/>
          <w:szCs w:val="33"/>
        </w:rPr>
        <w:t>武术队喜夺</w:t>
      </w:r>
      <w:r>
        <w:rPr>
          <w:rFonts w:ascii="PingFangSC-Medium" w:hAnsi="PingFangSC-Medium"/>
          <w:b w:val="0"/>
          <w:bCs w:val="0"/>
          <w:color w:val="333333"/>
          <w:sz w:val="33"/>
          <w:szCs w:val="33"/>
        </w:rPr>
        <w:t>“</w:t>
      </w:r>
      <w:r>
        <w:rPr>
          <w:rFonts w:ascii="PingFangSC-Medium" w:hAnsi="PingFangSC-Medium"/>
          <w:b w:val="0"/>
          <w:bCs w:val="0"/>
          <w:color w:val="333333"/>
          <w:sz w:val="33"/>
          <w:szCs w:val="33"/>
        </w:rPr>
        <w:t>双冠</w:t>
      </w:r>
      <w:r>
        <w:rPr>
          <w:rFonts w:ascii="PingFangSC-Medium" w:hAnsi="PingFangSC-Medium"/>
          <w:b w:val="0"/>
          <w:bCs w:val="0"/>
          <w:color w:val="333333"/>
          <w:sz w:val="33"/>
          <w:szCs w:val="33"/>
        </w:rPr>
        <w:t>”</w:t>
      </w:r>
    </w:p>
    <w:p w:rsidR="002C63B5" w:rsidRDefault="002C63B5" w:rsidP="002C63B5">
      <w:pPr>
        <w:widowControl/>
        <w:jc w:val="center"/>
        <w:outlineLvl w:val="2"/>
        <w:rPr>
          <w:rFonts w:ascii="PingFangSC-light" w:eastAsia="宋体" w:hAnsi="PingFangSC-light" w:cs="宋体" w:hint="eastAsia"/>
          <w:color w:val="333333"/>
          <w:kern w:val="0"/>
          <w:sz w:val="26"/>
          <w:szCs w:val="26"/>
        </w:rPr>
      </w:pPr>
      <w:r>
        <w:rPr>
          <w:rFonts w:ascii="PingFangSC-light" w:eastAsia="宋体" w:hAnsi="PingFangSC-light" w:cs="宋体" w:hint="eastAsia"/>
          <w:color w:val="333333"/>
          <w:kern w:val="0"/>
          <w:sz w:val="26"/>
          <w:szCs w:val="26"/>
        </w:rPr>
        <w:t>谢成香</w:t>
      </w:r>
    </w:p>
    <w:p w:rsidR="002C63B5" w:rsidRPr="002C63B5" w:rsidRDefault="002C63B5" w:rsidP="002C63B5">
      <w:pPr>
        <w:widowControl/>
        <w:ind w:firstLineChars="100" w:firstLine="260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2019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年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11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月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17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日，郴州市第四十三完小武术队全体学生参加了郴州市教育局举办的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——“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神禹体育杯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”2019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年首届校园武术展示活动落下帷幕。</w:t>
      </w:r>
    </w:p>
    <w:p w:rsidR="002C63B5" w:rsidRPr="002C63B5" w:rsidRDefault="002C63B5" w:rsidP="002C63B5">
      <w:pPr>
        <w:widowControl/>
        <w:jc w:val="center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334553" cy="3248025"/>
            <wp:effectExtent l="19050" t="0" r="8847" b="0"/>
            <wp:docPr id="1" name="图片 1" descr="https://ss2.meipian.me/users/11817920/c072ec8d6e54c84f1f11c0d229dd53f1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2.meipian.me/users/11817920/c072ec8d6e54c84f1f11c0d229dd53f1.jpg-mob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361" cy="325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B5" w:rsidRPr="002C63B5" w:rsidRDefault="002C63B5" w:rsidP="002C63B5">
      <w:pPr>
        <w:widowControl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活动分别展示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“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千字文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”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和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“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长拳一段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”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，参赛学校二十多所，每所学校参赛学生不少于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30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人。</w:t>
      </w:r>
    </w:p>
    <w:p w:rsidR="002C63B5" w:rsidRPr="002C63B5" w:rsidRDefault="002C63B5" w:rsidP="002C63B5">
      <w:pPr>
        <w:widowControl/>
        <w:jc w:val="center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672215" cy="2628900"/>
            <wp:effectExtent l="19050" t="0" r="0" b="0"/>
            <wp:docPr id="2" name="图片 2" descr="https://ss2.meipian.me/users/11817920/273a86bde029a13916d42b18c32fca67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2.meipian.me/users/11817920/273a86bde029a13916d42b18c32fca67.jpg-mobi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06" cy="263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B5" w:rsidRPr="002C63B5" w:rsidRDefault="002C63B5" w:rsidP="002C63B5">
      <w:pPr>
        <w:widowControl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lastRenderedPageBreak/>
        <w:t>我校武术队在两场展示活动中都表现突出，分别获得总分第一名的好成绩。</w:t>
      </w:r>
    </w:p>
    <w:p w:rsidR="002C63B5" w:rsidRPr="002C63B5" w:rsidRDefault="002C63B5" w:rsidP="002C63B5">
      <w:pPr>
        <w:widowControl/>
        <w:jc w:val="center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30850" cy="2943225"/>
            <wp:effectExtent l="19050" t="0" r="7900" b="0"/>
            <wp:docPr id="3" name="图片 3" descr="https://ss2.meipian.me/users/11817920/eaa58a09030fade3cd0d9fdd7ffbda4b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s2.meipian.me/users/11817920/eaa58a09030fade3cd0d9fdd7ffbda4b.jpg-mob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295" cy="294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B5" w:rsidRPr="002C63B5" w:rsidRDefault="002C63B5" w:rsidP="002C63B5">
      <w:pPr>
        <w:widowControl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今天的成绩离不开教练们的教导有方和孩子们平时的艰苦训练，更离不开学校和家长们的支持。</w:t>
      </w:r>
    </w:p>
    <w:p w:rsidR="002C63B5" w:rsidRPr="002C63B5" w:rsidRDefault="002C63B5" w:rsidP="002C63B5">
      <w:pPr>
        <w:widowControl/>
        <w:jc w:val="center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448300" cy="3390900"/>
            <wp:effectExtent l="19050" t="0" r="0" b="0"/>
            <wp:docPr id="4" name="图片 4" descr="https://ss2.meipian.me/users/11817920/cdcd63716fff13a155fcacc471cf4d7f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s2.meipian.me/users/11817920/cdcd63716fff13a155fcacc471cf4d7f.jpg-mob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060" cy="339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B5" w:rsidRPr="002C63B5" w:rsidRDefault="002C63B5" w:rsidP="002C63B5">
      <w:pPr>
        <w:widowControl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 xml:space="preserve">　　</w:t>
      </w:r>
      <w:r>
        <w:rPr>
          <w:rFonts w:ascii="PingFangSC-light" w:eastAsia="宋体" w:hAnsi="PingFangSC-light" w:cs="宋体" w:hint="eastAsia"/>
          <w:color w:val="333333"/>
          <w:kern w:val="0"/>
          <w:sz w:val="26"/>
          <w:szCs w:val="26"/>
        </w:rPr>
        <w:t xml:space="preserve"> 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地板砖上、台阶上、围栏、护栏杆都是平时练基本功的好地方。</w:t>
      </w:r>
    </w:p>
    <w:p w:rsidR="002C63B5" w:rsidRPr="002C63B5" w:rsidRDefault="002C63B5" w:rsidP="002C63B5">
      <w:pPr>
        <w:widowControl/>
        <w:ind w:firstLineChars="250" w:firstLine="650"/>
        <w:outlineLvl w:val="2"/>
        <w:rPr>
          <w:rFonts w:ascii="PingFangSC-light" w:eastAsia="宋体" w:hAnsi="PingFangSC-light" w:cs="宋体"/>
          <w:color w:val="333333"/>
          <w:kern w:val="0"/>
          <w:sz w:val="26"/>
          <w:szCs w:val="26"/>
        </w:rPr>
      </w:pP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lastRenderedPageBreak/>
        <w:t>阳光下，教练严格的训练，孩子们咬牙坚持、任凭泪水在眼睛里打转转。一次又一次重复的训练，正是告诉我们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:</w:t>
      </w:r>
      <w:r w:rsidRPr="002C63B5">
        <w:rPr>
          <w:rFonts w:ascii="PingFangSC-light" w:eastAsia="宋体" w:hAnsi="PingFangSC-light" w:cs="宋体"/>
          <w:color w:val="333333"/>
          <w:kern w:val="0"/>
          <w:sz w:val="26"/>
          <w:szCs w:val="26"/>
        </w:rPr>
        <w:t>宝剑锋从磨砺出，梅花香自苦寒来！</w:t>
      </w:r>
    </w:p>
    <w:p w:rsidR="002C63B5" w:rsidRPr="002C63B5" w:rsidRDefault="002C63B5" w:rsidP="002C63B5">
      <w:pPr>
        <w:widowControl/>
        <w:jc w:val="left"/>
        <w:rPr>
          <w:rFonts w:ascii="PingFangSC-Regular" w:eastAsia="宋体" w:hAnsi="PingFangSC-Regular" w:cs="宋体"/>
          <w:color w:val="333333"/>
          <w:kern w:val="0"/>
          <w:sz w:val="24"/>
          <w:szCs w:val="24"/>
        </w:rPr>
      </w:pPr>
      <w:r>
        <w:rPr>
          <w:rFonts w:ascii="PingFangSC-Regular" w:eastAsia="宋体" w:hAnsi="PingFangSC-Regular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>
            <wp:extent cx="4880886" cy="4581525"/>
            <wp:effectExtent l="19050" t="0" r="0" b="0"/>
            <wp:docPr id="5" name="图片 5" descr="https://ss2.meipian.me/users/11817920/1573976340792.jpg-mo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s2.meipian.me/users/11817920/1573976340792.jpg-mobi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886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3B5" w:rsidRPr="002C63B5" w:rsidRDefault="002C63B5" w:rsidP="002C63B5">
      <w:pPr>
        <w:widowControl/>
        <w:jc w:val="left"/>
        <w:rPr>
          <w:rFonts w:ascii="PingFangSC-light" w:eastAsia="宋体" w:hAnsi="PingFangSC-light" w:cs="宋体"/>
          <w:color w:val="333333"/>
          <w:kern w:val="0"/>
          <w:sz w:val="24"/>
          <w:szCs w:val="24"/>
        </w:rPr>
      </w:pPr>
    </w:p>
    <w:p w:rsidR="003F375E" w:rsidRDefault="003F375E"/>
    <w:sectPr w:rsidR="003F375E" w:rsidSect="003F3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29" w:rsidRDefault="00880029" w:rsidP="002C63B5">
      <w:r>
        <w:separator/>
      </w:r>
    </w:p>
  </w:endnote>
  <w:endnote w:type="continuationSeparator" w:id="0">
    <w:p w:rsidR="00880029" w:rsidRDefault="00880029" w:rsidP="002C6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ngFangSC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FangSC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ingFangS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29" w:rsidRDefault="00880029" w:rsidP="002C63B5">
      <w:r>
        <w:separator/>
      </w:r>
    </w:p>
  </w:footnote>
  <w:footnote w:type="continuationSeparator" w:id="0">
    <w:p w:rsidR="00880029" w:rsidRDefault="00880029" w:rsidP="002C63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3B5"/>
    <w:rsid w:val="002C63B5"/>
    <w:rsid w:val="003F375E"/>
    <w:rsid w:val="00880029"/>
    <w:rsid w:val="009D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5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C63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2C63B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2C63B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C63B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2C63B5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read-count">
    <w:name w:val="read-count"/>
    <w:basedOn w:val="a0"/>
    <w:rsid w:val="002C63B5"/>
  </w:style>
  <w:style w:type="character" w:customStyle="1" w:styleId="comment-download-color-style">
    <w:name w:val="comment-download-color-style"/>
    <w:basedOn w:val="a0"/>
    <w:rsid w:val="002C63B5"/>
  </w:style>
  <w:style w:type="paragraph" w:customStyle="1" w:styleId="view-count">
    <w:name w:val="view-count"/>
    <w:basedOn w:val="a"/>
    <w:rsid w:val="002C63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ount">
    <w:name w:val="count"/>
    <w:basedOn w:val="a0"/>
    <w:rsid w:val="002C63B5"/>
  </w:style>
  <w:style w:type="character" w:customStyle="1" w:styleId="recommend-label">
    <w:name w:val="recommend-label"/>
    <w:basedOn w:val="a0"/>
    <w:rsid w:val="002C63B5"/>
  </w:style>
  <w:style w:type="paragraph" w:customStyle="1" w:styleId="vedio-time">
    <w:name w:val="vedio-time"/>
    <w:basedOn w:val="a"/>
    <w:rsid w:val="002C63B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2C63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63B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6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C63B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C63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C63B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C63B5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857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5013">
              <w:marLeft w:val="0"/>
              <w:marRight w:val="0"/>
              <w:marTop w:val="1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051">
                  <w:marLeft w:val="1800"/>
                  <w:marRight w:val="0"/>
                  <w:marTop w:val="1650"/>
                  <w:marBottom w:val="0"/>
                  <w:divBdr>
                    <w:top w:val="none" w:sz="0" w:space="0" w:color="auto"/>
                    <w:left w:val="single" w:sz="6" w:space="0" w:color="D7D9DE"/>
                    <w:bottom w:val="none" w:sz="0" w:space="0" w:color="auto"/>
                    <w:right w:val="single" w:sz="6" w:space="0" w:color="D7D9DE"/>
                  </w:divBdr>
                  <w:divsChild>
                    <w:div w:id="17874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47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8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5381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418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43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75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113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7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7039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39969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8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705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115749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2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3823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20049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14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545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957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4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2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9DE"/>
                                        <w:left w:val="single" w:sz="6" w:space="0" w:color="D7D9DE"/>
                                        <w:bottom w:val="single" w:sz="6" w:space="0" w:color="D7D9DE"/>
                                        <w:right w:val="single" w:sz="6" w:space="0" w:color="D7D9D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6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332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71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52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45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8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5F6F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85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8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038905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5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1866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700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96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14943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14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1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9646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80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924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32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43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9908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28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38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58134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13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5428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2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0237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6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08842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05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5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8336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29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82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5105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48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592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54747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1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84447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02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17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5847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503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0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76348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8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2650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448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89690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5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63030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59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1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88918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2019-12-25T01:51:00Z</dcterms:created>
  <dcterms:modified xsi:type="dcterms:W3CDTF">2019-12-25T01:59:00Z</dcterms:modified>
</cp:coreProperties>
</file>